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99" w:rsidRDefault="00C74199" w:rsidP="008109C2">
      <w:pPr>
        <w:spacing w:after="0"/>
        <w:jc w:val="center"/>
        <w:rPr>
          <w:b/>
          <w:bCs/>
        </w:rPr>
      </w:pPr>
      <w:r>
        <w:rPr>
          <w:noProof/>
          <w:lang w:eastAsia="nl-NL"/>
        </w:rPr>
        <w:drawing>
          <wp:inline distT="0" distB="0" distL="0" distR="0">
            <wp:extent cx="518160" cy="743236"/>
            <wp:effectExtent l="0" t="0" r="0" b="0"/>
            <wp:docPr id="2" name="Afbeelding 2" descr="Afbeeldingsresultaat voor shh hert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hh hert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7" cy="76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9C2">
        <w:rPr>
          <w:b/>
          <w:bCs/>
          <w:sz w:val="36"/>
          <w:szCs w:val="36"/>
        </w:rPr>
        <w:tab/>
      </w:r>
      <w:r w:rsidR="008109C2">
        <w:rPr>
          <w:b/>
          <w:bCs/>
          <w:sz w:val="36"/>
          <w:szCs w:val="36"/>
        </w:rPr>
        <w:tab/>
      </w:r>
      <w:r w:rsidR="008109C2">
        <w:rPr>
          <w:b/>
          <w:bCs/>
          <w:sz w:val="36"/>
          <w:szCs w:val="36"/>
        </w:rPr>
        <w:tab/>
      </w:r>
      <w:r w:rsidRPr="00C74199">
        <w:rPr>
          <w:b/>
          <w:bCs/>
          <w:sz w:val="36"/>
          <w:szCs w:val="36"/>
        </w:rPr>
        <w:t>SHH HERTEN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lang w:eastAsia="nl-NL"/>
        </w:rPr>
        <w:drawing>
          <wp:inline distT="0" distB="0" distL="0" distR="0">
            <wp:extent cx="518160" cy="743236"/>
            <wp:effectExtent l="0" t="0" r="0" b="0"/>
            <wp:docPr id="1" name="Afbeelding 1" descr="Afbeeldingsresultaat voor shh hert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hh hert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7" cy="76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99" w:rsidRDefault="008109C2" w:rsidP="008109C2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4199">
        <w:rPr>
          <w:sz w:val="24"/>
          <w:szCs w:val="24"/>
        </w:rPr>
        <w:t>opgericht 1940</w:t>
      </w:r>
    </w:p>
    <w:p w:rsidR="00C74199" w:rsidRDefault="00C74199" w:rsidP="00C74199">
      <w:pPr>
        <w:spacing w:after="0"/>
        <w:ind w:left="2124" w:firstLine="708"/>
        <w:rPr>
          <w:sz w:val="24"/>
          <w:szCs w:val="24"/>
        </w:rPr>
      </w:pPr>
    </w:p>
    <w:p w:rsidR="00C74199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>Beste sportvrienden en -vriendinnen,</w:t>
      </w:r>
    </w:p>
    <w:p w:rsidR="00C74199" w:rsidRDefault="00C74199" w:rsidP="00C74199">
      <w:pPr>
        <w:rPr>
          <w:rFonts w:ascii="Arial" w:hAnsi="Arial" w:cs="Arial"/>
        </w:rPr>
      </w:pPr>
    </w:p>
    <w:p w:rsidR="00C74199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>SHH H</w:t>
      </w:r>
      <w:r w:rsidR="008109C2">
        <w:rPr>
          <w:rFonts w:ascii="Arial" w:hAnsi="Arial" w:cs="Arial"/>
        </w:rPr>
        <w:t>erten</w:t>
      </w:r>
      <w:r>
        <w:rPr>
          <w:rFonts w:ascii="Arial" w:hAnsi="Arial" w:cs="Arial"/>
        </w:rPr>
        <w:t xml:space="preserve"> organiseert op zaterdag 13 juni en zondag 14 juni haar 32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jeugd-voetbaltoernooi voor JO7, JO8, JO9, JO10, JO11 en JO13 teams. Hierbij nodigen wij jullie bij deze uit om met één of meerdere teams deel te nemen aan </w:t>
      </w:r>
      <w:r w:rsidR="00EE2F7E">
        <w:rPr>
          <w:rFonts w:ascii="Arial" w:hAnsi="Arial" w:cs="Arial"/>
        </w:rPr>
        <w:t>ons</w:t>
      </w:r>
      <w:r>
        <w:rPr>
          <w:rFonts w:ascii="Arial" w:hAnsi="Arial" w:cs="Arial"/>
        </w:rPr>
        <w:t xml:space="preserve"> jeugdtoernooi. </w:t>
      </w:r>
    </w:p>
    <w:p w:rsidR="00C74199" w:rsidRDefault="00C74199" w:rsidP="00C74199">
      <w:pPr>
        <w:rPr>
          <w:rFonts w:ascii="Arial" w:hAnsi="Arial" w:cs="Arial"/>
        </w:rPr>
      </w:pPr>
    </w:p>
    <w:p w:rsidR="00C74199" w:rsidRDefault="00C74199" w:rsidP="00C7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Zaterdag</w:t>
      </w:r>
      <w:r>
        <w:rPr>
          <w:rFonts w:ascii="Arial" w:hAnsi="Arial" w:cs="Arial"/>
          <w:b/>
        </w:rPr>
        <w:tab/>
        <w:t>13 juni 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Viertallen</w:t>
      </w:r>
    </w:p>
    <w:p w:rsidR="00C74199" w:rsidRDefault="00C74199" w:rsidP="00C7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Zaterdag    </w:t>
      </w:r>
      <w:r>
        <w:rPr>
          <w:rFonts w:ascii="Arial" w:hAnsi="Arial" w:cs="Arial"/>
          <w:b/>
        </w:rPr>
        <w:tab/>
        <w:t>13 juni 20</w:t>
      </w:r>
      <w:r w:rsidR="006F5E8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JO8</w:t>
      </w:r>
      <w:r w:rsidR="008109C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JO9</w:t>
      </w:r>
      <w:r w:rsidR="008109C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JO10</w:t>
      </w:r>
      <w:r>
        <w:rPr>
          <w:rFonts w:ascii="Arial" w:hAnsi="Arial" w:cs="Arial"/>
          <w:b/>
        </w:rPr>
        <w:tab/>
        <w:t>Zestallen</w:t>
      </w:r>
    </w:p>
    <w:p w:rsidR="00C74199" w:rsidRDefault="00C74199" w:rsidP="00C7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Zaterdag</w:t>
      </w:r>
      <w:r>
        <w:rPr>
          <w:rFonts w:ascii="Arial" w:hAnsi="Arial" w:cs="Arial"/>
          <w:b/>
        </w:rPr>
        <w:tab/>
        <w:t>1</w:t>
      </w:r>
      <w:r w:rsidR="006F5E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juni 20</w:t>
      </w:r>
      <w:r w:rsidR="006F5E8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Achttallen</w:t>
      </w:r>
    </w:p>
    <w:p w:rsidR="00C74199" w:rsidRDefault="00C74199" w:rsidP="00C7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Zondag</w:t>
      </w:r>
      <w:r>
        <w:rPr>
          <w:rFonts w:ascii="Arial" w:hAnsi="Arial" w:cs="Arial"/>
          <w:b/>
        </w:rPr>
        <w:tab/>
      </w:r>
      <w:r w:rsidR="006F5E8A">
        <w:rPr>
          <w:rFonts w:ascii="Arial" w:hAnsi="Arial" w:cs="Arial"/>
          <w:b/>
        </w:rPr>
        <w:t>14 juni</w:t>
      </w:r>
      <w:r w:rsidR="006F5E8A">
        <w:rPr>
          <w:rFonts w:ascii="Arial" w:hAnsi="Arial" w:cs="Arial"/>
          <w:b/>
        </w:rPr>
        <w:tab/>
        <w:t xml:space="preserve"> 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JO-13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Elftallen</w:t>
      </w:r>
    </w:p>
    <w:p w:rsidR="00C74199" w:rsidRDefault="00C74199" w:rsidP="00C74199">
      <w:pPr>
        <w:rPr>
          <w:rFonts w:ascii="Arial" w:hAnsi="Arial" w:cs="Arial"/>
          <w:u w:val="single"/>
        </w:rPr>
      </w:pPr>
    </w:p>
    <w:p w:rsidR="00EE2F7E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>Poules worden zoveel mogelijk ingedeeld met gelijkwaardige tegenstanders.</w:t>
      </w:r>
      <w:r w:rsidR="00EE2F7E">
        <w:rPr>
          <w:rFonts w:ascii="Arial" w:hAnsi="Arial" w:cs="Arial"/>
        </w:rPr>
        <w:t xml:space="preserve"> Hierbij wordt gekeken naar de klasse waar jullie team in competitieverband uitkomt.</w:t>
      </w:r>
    </w:p>
    <w:p w:rsidR="00C74199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Tijdens </w:t>
      </w:r>
      <w:r w:rsidR="00EE2F7E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 xml:space="preserve">toernooi </w:t>
      </w:r>
      <w:r w:rsidR="00407F40">
        <w:rPr>
          <w:rFonts w:ascii="Arial" w:hAnsi="Arial" w:cs="Arial"/>
        </w:rPr>
        <w:t>zal er ook worden</w:t>
      </w:r>
      <w:r>
        <w:rPr>
          <w:rFonts w:ascii="Arial" w:hAnsi="Arial" w:cs="Arial"/>
        </w:rPr>
        <w:t xml:space="preserve"> gestreden om een PENALTY-bokaal.</w:t>
      </w:r>
    </w:p>
    <w:p w:rsidR="00C74199" w:rsidRPr="005E2C33" w:rsidRDefault="00C74199" w:rsidP="00C7419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Tijdens de toernooien zijn de leeftijdsgrenzen van kracht welke gelden voor het voetbalseizoen 201</w:t>
      </w:r>
      <w:r w:rsidR="006F5E8A"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 w:rsidR="006F5E8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C74199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wordt </w:t>
      </w:r>
      <w:r>
        <w:rPr>
          <w:rFonts w:ascii="Arial" w:hAnsi="Arial" w:cs="Arial"/>
          <w:b/>
        </w:rPr>
        <w:t>GEEN</w:t>
      </w:r>
      <w:r>
        <w:rPr>
          <w:rFonts w:ascii="Arial" w:hAnsi="Arial" w:cs="Arial"/>
        </w:rPr>
        <w:t xml:space="preserve"> inschrijfgeld voor deelname aan een van de toernooien gevraagd. Er zal gestreden worden voor bekers, daarnaast ontvangt iedere deelnemer na afloop een herinnering. </w:t>
      </w:r>
    </w:p>
    <w:p w:rsidR="00366F75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verband met de voorbereiding en verdere organisatie stellen wij het zeer op prijs zo spoedig mogelijk jouw reactie op deze uitnodiging te mogen vernemen. </w:t>
      </w:r>
    </w:p>
    <w:p w:rsidR="00C74199" w:rsidRDefault="005E2C33" w:rsidP="00C74199">
      <w:pPr>
        <w:rPr>
          <w:rFonts w:ascii="Arial" w:hAnsi="Arial" w:cs="Arial"/>
        </w:rPr>
      </w:pPr>
      <w:r w:rsidRPr="005E2C33">
        <w:rPr>
          <w:rFonts w:ascii="Arial" w:hAnsi="Arial" w:cs="Arial"/>
          <w:b/>
          <w:bCs/>
          <w:u w:val="single"/>
        </w:rPr>
        <w:t>Inschrijven is mogelijk tot 1 mei 2020</w:t>
      </w:r>
      <w:r>
        <w:rPr>
          <w:rFonts w:ascii="Arial" w:hAnsi="Arial" w:cs="Arial"/>
          <w:b/>
          <w:bCs/>
          <w:u w:val="single"/>
        </w:rPr>
        <w:t>!</w:t>
      </w:r>
    </w:p>
    <w:p w:rsidR="00C74199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aanmelding ontvang je een </w:t>
      </w:r>
      <w:r w:rsidR="00EE2F7E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waarin </w:t>
      </w:r>
      <w:r w:rsidR="00EE2F7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deelname wordt bevestigd aan het door j</w:t>
      </w:r>
      <w:r w:rsidR="00EE2F7E">
        <w:rPr>
          <w:rFonts w:ascii="Arial" w:hAnsi="Arial" w:cs="Arial"/>
        </w:rPr>
        <w:t>ullie</w:t>
      </w:r>
      <w:r>
        <w:rPr>
          <w:rFonts w:ascii="Arial" w:hAnsi="Arial" w:cs="Arial"/>
        </w:rPr>
        <w:t xml:space="preserve"> opgegeven toernooi. Vervolgens sturen wij je in de loop van </w:t>
      </w:r>
      <w:r w:rsidR="00EE2F7E">
        <w:rPr>
          <w:rFonts w:ascii="Arial" w:hAnsi="Arial" w:cs="Arial"/>
        </w:rPr>
        <w:t>mei 2020</w:t>
      </w:r>
      <w:r>
        <w:rPr>
          <w:rFonts w:ascii="Arial" w:hAnsi="Arial" w:cs="Arial"/>
        </w:rPr>
        <w:t xml:space="preserve"> het wedstrijdschema en reglement van het jeugdtoernooi </w:t>
      </w:r>
      <w:r w:rsidR="00EE2F7E">
        <w:rPr>
          <w:rFonts w:ascii="Arial" w:hAnsi="Arial" w:cs="Arial"/>
        </w:rPr>
        <w:t xml:space="preserve"> van </w:t>
      </w:r>
      <w:r>
        <w:rPr>
          <w:rFonts w:ascii="Arial" w:hAnsi="Arial" w:cs="Arial"/>
        </w:rPr>
        <w:t>SHH Herten.</w:t>
      </w:r>
    </w:p>
    <w:p w:rsidR="00C74199" w:rsidRDefault="00C74199" w:rsidP="00C74199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</w:rPr>
        <w:t>Wij kijken uit naar een plezierig en sportief jeugdtoernooi!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E2F7E" w:rsidRDefault="00EE2F7E" w:rsidP="00C74199">
      <w:pPr>
        <w:rPr>
          <w:rFonts w:ascii="Arial" w:hAnsi="Arial" w:cs="Arial"/>
        </w:rPr>
      </w:pPr>
    </w:p>
    <w:p w:rsidR="00C74199" w:rsidRDefault="00C74199" w:rsidP="00C74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 vriendelijke sportgroet, </w:t>
      </w:r>
    </w:p>
    <w:p w:rsidR="00C74199" w:rsidRPr="00A9652F" w:rsidRDefault="00C74199" w:rsidP="00C74199">
      <w:pPr>
        <w:rPr>
          <w:rFonts w:ascii="Arial" w:hAnsi="Arial" w:cs="Arial"/>
        </w:rPr>
      </w:pPr>
      <w:proofErr w:type="spellStart"/>
      <w:r w:rsidRPr="00A9652F">
        <w:rPr>
          <w:rFonts w:ascii="Arial" w:hAnsi="Arial" w:cs="Arial"/>
        </w:rPr>
        <w:t>Toernooi-commissie</w:t>
      </w:r>
      <w:proofErr w:type="spellEnd"/>
      <w:r w:rsidRPr="00A9652F">
        <w:rPr>
          <w:rFonts w:ascii="Arial" w:hAnsi="Arial" w:cs="Arial"/>
        </w:rPr>
        <w:t xml:space="preserve"> SHH Herten</w:t>
      </w:r>
    </w:p>
    <w:p w:rsidR="00C74199" w:rsidRPr="00A9652F" w:rsidRDefault="00C74199" w:rsidP="00366F75">
      <w:pPr>
        <w:spacing w:after="0"/>
        <w:jc w:val="both"/>
        <w:rPr>
          <w:rFonts w:ascii="Arial" w:hAnsi="Arial" w:cs="Arial"/>
        </w:rPr>
      </w:pPr>
    </w:p>
    <w:p w:rsidR="00A9652F" w:rsidRPr="00A9652F" w:rsidRDefault="00A9652F" w:rsidP="00366F75">
      <w:pPr>
        <w:spacing w:after="0"/>
        <w:jc w:val="both"/>
        <w:rPr>
          <w:rFonts w:ascii="Arial" w:hAnsi="Arial" w:cs="Arial"/>
        </w:rPr>
      </w:pPr>
      <w:r w:rsidRPr="00A9652F">
        <w:rPr>
          <w:rFonts w:ascii="Arial" w:hAnsi="Arial" w:cs="Arial"/>
        </w:rPr>
        <w:t xml:space="preserve">Digitaal aanmelden: </w:t>
      </w:r>
      <w:hyperlink r:id="rId6" w:history="1">
        <w:r w:rsidRPr="00413066">
          <w:rPr>
            <w:rStyle w:val="Hyperlink"/>
            <w:rFonts w:ascii="Arial" w:eastAsia="Times New Roman" w:hAnsi="Arial" w:cs="Arial"/>
            <w:lang w:eastAsia="zh-TW"/>
          </w:rPr>
          <w:t>https://www.shh-herten.nl/shh-toernooien-juni-2020/</w:t>
        </w:r>
      </w:hyperlink>
      <w:bookmarkStart w:id="0" w:name="_GoBack"/>
      <w:bookmarkEnd w:id="0"/>
    </w:p>
    <w:sectPr w:rsidR="00A9652F" w:rsidRPr="00A9652F" w:rsidSect="0076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99"/>
    <w:rsid w:val="00366F75"/>
    <w:rsid w:val="00407F40"/>
    <w:rsid w:val="005E2C33"/>
    <w:rsid w:val="006F5E8A"/>
    <w:rsid w:val="007606FE"/>
    <w:rsid w:val="00767E75"/>
    <w:rsid w:val="008109C2"/>
    <w:rsid w:val="00A61F42"/>
    <w:rsid w:val="00A9652F"/>
    <w:rsid w:val="00BF3B8B"/>
    <w:rsid w:val="00C74199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6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E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65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6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E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6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h-herten.nl/shh-toernooien-juni-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van den Bors</dc:creator>
  <cp:lastModifiedBy>william</cp:lastModifiedBy>
  <cp:revision>2</cp:revision>
  <dcterms:created xsi:type="dcterms:W3CDTF">2020-01-11T18:25:00Z</dcterms:created>
  <dcterms:modified xsi:type="dcterms:W3CDTF">2020-01-11T18:25:00Z</dcterms:modified>
</cp:coreProperties>
</file>